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7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"/>
        <w:gridCol w:w="9028"/>
        <w:gridCol w:w="670"/>
      </w:tblGrid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4" w:tgtFrame="_blank" w:history="1"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М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униципальное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бюджетное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учреждение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средняя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.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рощинский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муниципального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еспублики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Б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ашкортостан</w:t>
              </w:r>
            </w:hyperlink>
            <w:hyperlink r:id="rId5" w:history="1"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453137, </w:t>
              </w:r>
              <w:proofErr w:type="spellStart"/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-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ощинский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М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айская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, 24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86D3A6"/>
                <w:lang w:eastAsia="ru-RU"/>
              </w:rPr>
              <w:t>84,84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6" w:tgtFrame="_blank" w:history="1"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М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униципальное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бюджетное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учреждение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средняя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. </w:t>
              </w:r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О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ктябрьское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муниципального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еспублики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Б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ашкортостан</w:t>
              </w:r>
            </w:hyperlink>
            <w:hyperlink r:id="rId7" w:history="1"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453147, </w:t>
              </w:r>
              <w:proofErr w:type="spellStart"/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-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О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ктябрьское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Ш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кольная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, 9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86D3A6"/>
                <w:lang w:eastAsia="ru-RU"/>
              </w:rPr>
              <w:t>82,96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8" w:tgtFrame="_blank" w:history="1"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М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униципальное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образовательное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бюджетное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учреждение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дополнительного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образования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детско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-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юношеская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спортивная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муниципального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республики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башкортостан</w:t>
              </w:r>
            </w:hyperlink>
            <w:hyperlink r:id="rId9" w:history="1"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453144,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-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тюрюшля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молодёжная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а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86D3A6"/>
                <w:lang w:eastAsia="ru-RU"/>
              </w:rPr>
              <w:t>82,84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10" w:tgtFrame="_blank" w:history="1"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М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униципальное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бюджетное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учреждение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средняя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.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новая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отрадовка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муниципального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республики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башкортостан</w:t>
              </w:r>
            </w:hyperlink>
            <w:hyperlink r:id="rId11" w:history="1"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453140,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-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новая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отрадовка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, 6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86D3A6"/>
                <w:lang w:eastAsia="ru-RU"/>
              </w:rPr>
              <w:t>82,72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12" w:tgtFrame="_blank" w:history="1"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М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униципальное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бюджетное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учреждение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средняя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д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.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рязановка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муниципального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республики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башкортостан</w:t>
              </w:r>
            </w:hyperlink>
            <w:hyperlink r:id="rId13" w:history="1"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453162,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-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рязановский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сельсовет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центральная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, 69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86D3A6"/>
                <w:lang w:eastAsia="ru-RU"/>
              </w:rPr>
              <w:t>81,66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14" w:tgtFrame="_blank" w:history="1"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М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униципальное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бюджетное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учреждение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средняя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.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первомайское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муниципального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республики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башкортостан</w:t>
              </w:r>
            </w:hyperlink>
            <w:hyperlink r:id="rId15" w:history="1"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453164,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-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первомайское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, 2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  <w:t>78,78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16" w:tgtFrame="_blank" w:history="1">
              <w:r w:rsid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М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униципальное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бюджетное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учреждение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средняя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.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талалаевка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муниципального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республики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башкортостан</w:t>
              </w:r>
            </w:hyperlink>
            <w:hyperlink r:id="rId17" w:history="1"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453155,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-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талалаевка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мира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, 22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  <w:t>76,54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18" w:tgtFrame="_blank" w:history="1"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бюджетное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учреждение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средняя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.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буриказганово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муниципального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республики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башкортостан</w:t>
              </w:r>
            </w:hyperlink>
            <w:hyperlink r:id="rId19" w:history="1"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453161,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-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буриказганово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г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  <w:t>76,24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20" w:tgtFrame="_blank" w:history="1"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образовательное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бюджетное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учреждение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дополнительного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образования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станция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юных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техников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муниципального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республики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башкортостан</w:t>
              </w:r>
            </w:hyperlink>
            <w:hyperlink r:id="rId21" w:history="1"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453167,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-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наумовка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ленина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, 22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  <w:t>75,82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22" w:tgtFrame="_blank" w:history="1"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бюджетное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учреждение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средняя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общеобразовательная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.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талачево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муниципального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района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район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республики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башкортостан</w:t>
              </w:r>
            </w:hyperlink>
            <w:hyperlink r:id="rId23" w:history="1"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453136,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р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-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н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с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талачево</w:t>
              </w:r>
              <w:proofErr w:type="spell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, </w:t>
              </w:r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школьная</w:t>
              </w:r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lang w:eastAsia="ru-RU"/>
                </w:rPr>
                <w:t>, 19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  <w:t>73,96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24" w:tgtFrame="_blank" w:history="1"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муниципальное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общеобразовательное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бюджетное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учреждение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средняя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общеобразовательная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школа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д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.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максимовка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муниципального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района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район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республики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башкортостан</w:t>
              </w:r>
            </w:hyperlink>
            <w:hyperlink r:id="rId25" w:history="1"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453148,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>-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н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,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д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максимовка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,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школьная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>, 2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  <w:t>72,04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26" w:tgtFrame="_blank" w:history="1"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муниципальное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общеобразовательное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бюджетное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учреждение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средняя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общеобразовательная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школа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.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верхние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услы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муниципального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района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район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республики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башкортостан</w:t>
              </w:r>
            </w:hyperlink>
            <w:hyperlink r:id="rId27" w:history="1"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453163,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>-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н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,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верхние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услы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,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школьная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,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а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  <w:t>71,42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28" w:tgtFrame="_blank" w:history="1"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муниципальное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общеобразовательное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бюджетное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учреждение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средняя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общеобразовательная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школа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д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.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дергачевка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муниципального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района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район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республики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башкортостан</w:t>
              </w:r>
            </w:hyperlink>
            <w:hyperlink r:id="rId29" w:history="1"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453138,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>-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н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,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д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дергачевка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,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дружбы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>, 15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  <w:t>69,70</w:t>
            </w:r>
          </w:p>
        </w:tc>
      </w:tr>
      <w:tr w:rsidR="005568BA" w:rsidRPr="00F9745D" w:rsidTr="005568BA">
        <w:trPr>
          <w:tblCellSpacing w:w="15" w:type="dxa"/>
        </w:trPr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5568BA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610667" w:rsidP="005568BA">
            <w:pPr>
              <w:spacing w:after="0" w:line="218" w:lineRule="atLeast"/>
              <w:rPr>
                <w:rFonts w:ascii="Roboto" w:eastAsia="Times New Roman" w:hAnsi="Roboto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30" w:tgtFrame="_blank" w:history="1"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муниципальное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общеобразовательное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бюджетное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учреждение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средняя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общеобразовательная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школа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д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.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константиноградовка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муниципального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района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район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республики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башкортостан</w:t>
              </w:r>
            </w:hyperlink>
            <w:hyperlink r:id="rId31" w:history="1"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453165,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стерлитамакский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р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>-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н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,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д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константиноградовка</w:t>
              </w:r>
              <w:proofErr w:type="spell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,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мира</w:t>
              </w:r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 </w:t>
              </w:r>
              <w:proofErr w:type="spellStart"/>
              <w:proofErr w:type="gramStart"/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ул</w:t>
              </w:r>
              <w:proofErr w:type="spellEnd"/>
              <w:proofErr w:type="gramEnd"/>
              <w:r w:rsidR="00F9745D" w:rsidRPr="00F9745D">
                <w:rPr>
                  <w:rStyle w:val="a3"/>
                  <w:rFonts w:ascii="Roboto" w:eastAsia="Times New Roman" w:hAnsi="Roboto" w:cs="Times New Roman"/>
                  <w:color w:val="000000" w:themeColor="text1"/>
                  <w:sz w:val="17"/>
                  <w:szCs w:val="17"/>
                  <w:u w:val="none"/>
                  <w:lang w:eastAsia="ru-RU"/>
                </w:rPr>
                <w:t xml:space="preserve">, </w:t>
              </w:r>
              <w:r w:rsidR="00F9745D" w:rsidRPr="00F9745D">
                <w:rPr>
                  <w:rStyle w:val="a3"/>
                  <w:rFonts w:ascii="Roboto" w:eastAsia="Times New Roman" w:hAnsi="Roboto" w:cs="Times New Roman" w:hint="eastAsia"/>
                  <w:color w:val="000000" w:themeColor="text1"/>
                  <w:sz w:val="17"/>
                  <w:szCs w:val="17"/>
                  <w:u w:val="none"/>
                  <w:lang w:eastAsia="ru-RU"/>
                </w:rPr>
                <w:t>ж</w:t>
              </w:r>
            </w:hyperlink>
          </w:p>
        </w:tc>
        <w:tc>
          <w:tcPr>
            <w:tcW w:w="0" w:type="auto"/>
            <w:tcMar>
              <w:top w:w="121" w:type="dxa"/>
              <w:left w:w="121" w:type="dxa"/>
              <w:bottom w:w="121" w:type="dxa"/>
              <w:right w:w="121" w:type="dxa"/>
            </w:tcMar>
            <w:vAlign w:val="center"/>
            <w:hideMark/>
          </w:tcPr>
          <w:p w:rsidR="005568BA" w:rsidRPr="00F9745D" w:rsidRDefault="00F9745D" w:rsidP="005568BA">
            <w:pPr>
              <w:spacing w:after="100" w:line="218" w:lineRule="atLeast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</w:pPr>
            <w:r w:rsidRPr="00F9745D">
              <w:rPr>
                <w:rFonts w:ascii="Roboto" w:eastAsia="Times New Roman" w:hAnsi="Roboto" w:cs="Times New Roman"/>
                <w:b/>
                <w:bCs/>
                <w:color w:val="000000" w:themeColor="text1"/>
                <w:sz w:val="17"/>
                <w:szCs w:val="17"/>
                <w:shd w:val="clear" w:color="auto" w:fill="B9E2AA"/>
                <w:lang w:eastAsia="ru-RU"/>
              </w:rPr>
              <w:t>65,04</w:t>
            </w:r>
          </w:p>
        </w:tc>
      </w:tr>
    </w:tbl>
    <w:p w:rsidR="00E805BE" w:rsidRPr="00F9745D" w:rsidRDefault="00E805BE">
      <w:pPr>
        <w:rPr>
          <w:color w:val="000000" w:themeColor="text1"/>
        </w:rPr>
      </w:pPr>
    </w:p>
    <w:p w:rsidR="00F9745D" w:rsidRPr="00F9745D" w:rsidRDefault="00F9745D">
      <w:pPr>
        <w:rPr>
          <w:color w:val="000000" w:themeColor="text1"/>
        </w:rPr>
      </w:pPr>
    </w:p>
    <w:sectPr w:rsidR="00F9745D" w:rsidRPr="00F9745D" w:rsidSect="00E8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568BA"/>
    <w:rsid w:val="005568BA"/>
    <w:rsid w:val="00610667"/>
    <w:rsid w:val="00E805BE"/>
    <w:rsid w:val="00F9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8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9010">
                              <w:marLeft w:val="3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7176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7083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6777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2593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6297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86213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980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900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2980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2020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3661">
                              <w:marLeft w:val="3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63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5087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114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342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7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39404">
                              <w:marLeft w:val="3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15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223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82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54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38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4437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484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183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771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2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87456">
                              <w:marLeft w:val="3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5270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724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253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009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90919">
                              <w:marLeft w:val="3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313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8523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294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132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5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02613">
                              <w:marLeft w:val="3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7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FFFFFF"/>
                                    <w:right w:val="none" w:sz="0" w:space="0" w:color="auto"/>
                                  </w:divBdr>
                                </w:div>
                                <w:div w:id="19315072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927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13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532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7433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175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3605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5527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77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869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pub/info-card/218478?activeTab=3&amp;organizationGroup=251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https://bus.gov.ru/pub/info-card/95913?activeTab=3&amp;organizationGroup=251" TargetMode="External"/><Relationship Id="rId26" Type="http://schemas.openxmlformats.org/officeDocument/2006/relationships/hyperlink" Target="https://bus.gov.ru/pub/info-card/95781?activeTab=3&amp;organizationGroup=2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s://bus.gov.ru/pub/info-card/122404?activeTab=3&amp;organizationGroup=251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us.gov.ru/pub/info-card/128862?activeTab=3&amp;organizationGroup=251" TargetMode="External"/><Relationship Id="rId20" Type="http://schemas.openxmlformats.org/officeDocument/2006/relationships/hyperlink" Target="https://bus.gov.ru/pub/info-card/224284?activeTab=3&amp;organizationGroup=251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https://bus.gov.ru/pub/info-card/108267?activeTab=3&amp;organizationGroup=251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s://bus.gov.ru/pub/info-card/122108?activeTab=3&amp;organizationGroup=251" TargetMode="External"/><Relationship Id="rId32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https://bus.gov.ru/pub/info-card/108266?activeTab=3&amp;organizationGroup=251" TargetMode="External"/><Relationship Id="rId10" Type="http://schemas.openxmlformats.org/officeDocument/2006/relationships/hyperlink" Target="https://bus.gov.ru/pub/info-card/97059?activeTab=3&amp;organizationGroup=251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" Type="http://schemas.openxmlformats.org/officeDocument/2006/relationships/hyperlink" Target="https://bus.gov.ru/pub/info-card/116580?activeTab=3&amp;organizationGroup=251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s://bus.gov.ru/pub/info-card/128860?activeTab=3&amp;organizationGroup=251" TargetMode="External"/><Relationship Id="rId22" Type="http://schemas.openxmlformats.org/officeDocument/2006/relationships/hyperlink" Target="https://bus.gov.ru/pub/info-card/116582?activeTab=3&amp;organizationGroup=251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https://bus.gov.ru/pub/info-card/94436?activeTab=3&amp;organizationGroup=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РЦПИ_МВ</dc:creator>
  <cp:keywords/>
  <dc:description/>
  <cp:lastModifiedBy>РЦПИ_МВ</cp:lastModifiedBy>
  <cp:revision>3</cp:revision>
  <cp:lastPrinted>2020-02-11T03:25:00Z</cp:lastPrinted>
  <dcterms:created xsi:type="dcterms:W3CDTF">2020-02-11T03:17:00Z</dcterms:created>
  <dcterms:modified xsi:type="dcterms:W3CDTF">2020-02-20T09:15:00Z</dcterms:modified>
</cp:coreProperties>
</file>